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2F" w:rsidRPr="00150DA9" w:rsidRDefault="00F97A2F" w:rsidP="00F97A2F">
      <w:pPr>
        <w:pStyle w:val="Ttulo2"/>
        <w:spacing w:line="360" w:lineRule="auto"/>
        <w:rPr>
          <w:rFonts w:ascii="Century Gothic" w:hAnsi="Century Gothic"/>
          <w:spacing w:val="30"/>
          <w:sz w:val="4"/>
          <w:szCs w:val="24"/>
        </w:rPr>
      </w:pPr>
    </w:p>
    <w:p w:rsidR="00F97A2F" w:rsidRPr="00A22305" w:rsidRDefault="00F97A2F" w:rsidP="00F97A2F">
      <w:pPr>
        <w:pStyle w:val="Ttulo2"/>
        <w:spacing w:line="360" w:lineRule="auto"/>
        <w:rPr>
          <w:rFonts w:ascii="Century Gothic" w:hAnsi="Century Gothic"/>
          <w:shadow/>
          <w:spacing w:val="30"/>
          <w:szCs w:val="24"/>
        </w:rPr>
      </w:pPr>
      <w:r w:rsidRPr="00A22305">
        <w:rPr>
          <w:rFonts w:ascii="Century Gothic" w:hAnsi="Century Gothic"/>
          <w:shadow/>
          <w:spacing w:val="30"/>
          <w:szCs w:val="24"/>
        </w:rPr>
        <w:t xml:space="preserve">PROCURAÇÃO </w:t>
      </w:r>
      <w:r w:rsidRPr="00A22305">
        <w:rPr>
          <w:rFonts w:ascii="Century Gothic" w:hAnsi="Century Gothic"/>
          <w:i/>
          <w:iCs/>
          <w:shadow/>
          <w:spacing w:val="30"/>
          <w:szCs w:val="24"/>
        </w:rPr>
        <w:t>AD JUDICIA</w:t>
      </w:r>
    </w:p>
    <w:p w:rsidR="00F97A2F" w:rsidRPr="0078277F" w:rsidRDefault="00F97A2F" w:rsidP="00F97A2F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78277F">
        <w:rPr>
          <w:rFonts w:ascii="Century Gothic" w:hAnsi="Century Gothic"/>
          <w:sz w:val="22"/>
          <w:szCs w:val="22"/>
        </w:rPr>
        <w:t>Pelo presente instrumento particular de procuração o outorgante qualificado nomeia seu</w:t>
      </w:r>
      <w:r>
        <w:rPr>
          <w:rFonts w:ascii="Century Gothic" w:hAnsi="Century Gothic"/>
          <w:sz w:val="22"/>
          <w:szCs w:val="22"/>
        </w:rPr>
        <w:t>s</w:t>
      </w:r>
      <w:r w:rsidRPr="0078277F">
        <w:rPr>
          <w:rFonts w:ascii="Century Gothic" w:hAnsi="Century Gothic"/>
          <w:sz w:val="22"/>
          <w:szCs w:val="22"/>
        </w:rPr>
        <w:t xml:space="preserve"> bastante</w:t>
      </w:r>
      <w:r>
        <w:rPr>
          <w:rFonts w:ascii="Century Gothic" w:hAnsi="Century Gothic"/>
          <w:sz w:val="22"/>
          <w:szCs w:val="22"/>
        </w:rPr>
        <w:t>s</w:t>
      </w:r>
      <w:r w:rsidRPr="0078277F">
        <w:rPr>
          <w:rFonts w:ascii="Century Gothic" w:hAnsi="Century Gothic"/>
          <w:sz w:val="22"/>
          <w:szCs w:val="22"/>
        </w:rPr>
        <w:t xml:space="preserve"> procurador</w:t>
      </w:r>
      <w:r>
        <w:rPr>
          <w:rFonts w:ascii="Century Gothic" w:hAnsi="Century Gothic"/>
          <w:sz w:val="22"/>
          <w:szCs w:val="22"/>
        </w:rPr>
        <w:t>es</w:t>
      </w:r>
      <w:r w:rsidRPr="0078277F">
        <w:rPr>
          <w:rFonts w:ascii="Century Gothic" w:hAnsi="Century Gothic"/>
          <w:sz w:val="22"/>
          <w:szCs w:val="22"/>
        </w:rPr>
        <w:t xml:space="preserve"> o</w:t>
      </w:r>
      <w:r>
        <w:rPr>
          <w:rFonts w:ascii="Century Gothic" w:hAnsi="Century Gothic"/>
          <w:sz w:val="22"/>
          <w:szCs w:val="22"/>
        </w:rPr>
        <w:t>s</w:t>
      </w:r>
      <w:r w:rsidRPr="0078277F">
        <w:rPr>
          <w:rFonts w:ascii="Century Gothic" w:hAnsi="Century Gothic"/>
          <w:sz w:val="22"/>
          <w:szCs w:val="22"/>
        </w:rPr>
        <w:t xml:space="preserve"> outorgado</w:t>
      </w:r>
      <w:r>
        <w:rPr>
          <w:rFonts w:ascii="Century Gothic" w:hAnsi="Century Gothic"/>
          <w:sz w:val="22"/>
          <w:szCs w:val="22"/>
        </w:rPr>
        <w:t>s</w:t>
      </w:r>
      <w:r w:rsidRPr="0078277F">
        <w:rPr>
          <w:rFonts w:ascii="Century Gothic" w:hAnsi="Century Gothic"/>
          <w:sz w:val="22"/>
          <w:szCs w:val="22"/>
        </w:rPr>
        <w:t xml:space="preserve"> abaixo mencionado</w:t>
      </w:r>
      <w:r>
        <w:rPr>
          <w:rFonts w:ascii="Century Gothic" w:hAnsi="Century Gothic"/>
          <w:sz w:val="22"/>
          <w:szCs w:val="22"/>
        </w:rPr>
        <w:t>s</w:t>
      </w:r>
      <w:r w:rsidRPr="0078277F">
        <w:rPr>
          <w:rFonts w:ascii="Century Gothic" w:hAnsi="Century Gothic"/>
          <w:sz w:val="22"/>
          <w:szCs w:val="22"/>
        </w:rPr>
        <w:t>:</w:t>
      </w:r>
    </w:p>
    <w:p w:rsidR="00F97A2F" w:rsidRPr="00F97A2F" w:rsidRDefault="00F97A2F" w:rsidP="00F97A2F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both"/>
        <w:rPr>
          <w:rFonts w:ascii="Century Gothic" w:eastAsia="Calibri" w:hAnsi="Century Gothic" w:cs="Century Gothic"/>
          <w:sz w:val="22"/>
          <w:szCs w:val="22"/>
          <w:lang w:eastAsia="en-US"/>
        </w:rPr>
      </w:pPr>
      <w:r w:rsidRPr="00150DA9">
        <w:rPr>
          <w:rFonts w:ascii="Century Gothic" w:hAnsi="Century Gothic"/>
          <w:sz w:val="10"/>
          <w:szCs w:val="22"/>
        </w:rPr>
        <w:br/>
      </w:r>
      <w:r w:rsidRPr="0078277F">
        <w:rPr>
          <w:rFonts w:ascii="Century Gothic" w:hAnsi="Century Gothic"/>
          <w:b/>
          <w:sz w:val="22"/>
          <w:szCs w:val="22"/>
        </w:rPr>
        <w:t>OUTORGANTE</w:t>
      </w:r>
      <w:r>
        <w:rPr>
          <w:rFonts w:ascii="Century Gothic" w:hAnsi="Century Gothic"/>
          <w:b/>
          <w:sz w:val="22"/>
          <w:szCs w:val="22"/>
        </w:rPr>
        <w:t>(</w:t>
      </w:r>
      <w:r w:rsidRPr="0078277F">
        <w:rPr>
          <w:rFonts w:ascii="Century Gothic" w:hAnsi="Century Gothic"/>
          <w:b/>
          <w:sz w:val="22"/>
          <w:szCs w:val="22"/>
        </w:rPr>
        <w:t>S</w:t>
      </w:r>
      <w:r>
        <w:rPr>
          <w:rFonts w:ascii="Century Gothic" w:hAnsi="Century Gothic"/>
          <w:b/>
          <w:sz w:val="22"/>
          <w:szCs w:val="22"/>
        </w:rPr>
        <w:t>)</w:t>
      </w:r>
      <w:r w:rsidRPr="0078277F">
        <w:rPr>
          <w:rFonts w:ascii="Century Gothic" w:hAnsi="Century Gothic"/>
          <w:b/>
          <w:sz w:val="22"/>
          <w:szCs w:val="22"/>
        </w:rPr>
        <w:t xml:space="preserve"> – </w:t>
      </w:r>
      <w:r w:rsidRPr="0078277F">
        <w:rPr>
          <w:rFonts w:ascii="Century Gothic" w:eastAsia="Calibri" w:hAnsi="Century Gothic" w:cs="Century Gothic"/>
          <w:b/>
          <w:sz w:val="22"/>
          <w:szCs w:val="22"/>
          <w:lang w:eastAsia="en-US"/>
        </w:rPr>
        <w:t>Nome</w:t>
      </w:r>
      <w:r w:rsidRPr="0078277F">
        <w:rPr>
          <w:rFonts w:ascii="Century Gothic" w:eastAsia="Calibri" w:hAnsi="Century Gothic" w:cs="Century Gothic"/>
          <w:sz w:val="22"/>
          <w:szCs w:val="22"/>
          <w:lang w:eastAsia="en-US"/>
        </w:rPr>
        <w:t xml:space="preserve">, brasileiro, inscrita no CPF:, portadora do RG: MG SSP-MG, com endereço com endereço na Rua Dr. xxx, 11, bairro, Paracatu, </w:t>
      </w:r>
      <w:r>
        <w:rPr>
          <w:rFonts w:ascii="Century Gothic" w:eastAsia="Calibri" w:hAnsi="Century Gothic" w:cs="Century Gothic"/>
          <w:sz w:val="22"/>
          <w:szCs w:val="22"/>
          <w:lang w:eastAsia="en-US"/>
        </w:rPr>
        <w:t>MG.</w:t>
      </w:r>
    </w:p>
    <w:p w:rsidR="00F97A2F" w:rsidRPr="0078277F" w:rsidRDefault="00F97A2F" w:rsidP="00F97A2F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78277F">
        <w:rPr>
          <w:rFonts w:ascii="Century Gothic" w:hAnsi="Century Gothic"/>
          <w:b/>
          <w:bCs/>
          <w:sz w:val="22"/>
          <w:szCs w:val="22"/>
        </w:rPr>
        <w:t>OUTORGADO</w:t>
      </w:r>
      <w:r w:rsidRPr="0078277F">
        <w:rPr>
          <w:rFonts w:ascii="Century Gothic" w:hAnsi="Century Gothic"/>
          <w:sz w:val="22"/>
          <w:szCs w:val="22"/>
        </w:rPr>
        <w:t xml:space="preserve">: </w:t>
      </w:r>
      <w:r w:rsidRPr="00887ADB">
        <w:rPr>
          <w:rFonts w:ascii="Century Gothic" w:hAnsi="Century Gothic"/>
          <w:sz w:val="22"/>
          <w:szCs w:val="22"/>
        </w:rPr>
        <w:t>Núcleo de Prática Jurídica da Faculdade FINOM, neste ato representado pelos professores orientadores,</w:t>
      </w:r>
      <w:r w:rsidRPr="0078277F">
        <w:rPr>
          <w:rFonts w:ascii="Century Gothic" w:hAnsi="Century Gothic"/>
          <w:b/>
          <w:smallCaps/>
          <w:sz w:val="22"/>
          <w:szCs w:val="22"/>
        </w:rPr>
        <w:t xml:space="preserve"> DR. </w:t>
      </w:r>
      <w:r w:rsidRPr="0078277F">
        <w:rPr>
          <w:rFonts w:ascii="Century Gothic" w:hAnsi="Century Gothic" w:cs="Arial"/>
          <w:b/>
          <w:smallCaps/>
          <w:sz w:val="22"/>
          <w:szCs w:val="22"/>
        </w:rPr>
        <w:t>RODOLFO RAMOS CALDEIRA</w:t>
      </w:r>
      <w:r w:rsidRPr="0078277F">
        <w:rPr>
          <w:rFonts w:ascii="Century Gothic" w:hAnsi="Century Gothic" w:cs="Arial"/>
          <w:sz w:val="22"/>
          <w:szCs w:val="22"/>
        </w:rPr>
        <w:t xml:space="preserve">, brasileiro, casado, advogado devidamente inscrito na OAB/MG Nº. 102.069, </w:t>
      </w:r>
      <w:r w:rsidRPr="0078277F">
        <w:rPr>
          <w:rFonts w:ascii="Century Gothic" w:hAnsi="Century Gothic" w:cs="Arial"/>
          <w:b/>
          <w:sz w:val="22"/>
          <w:szCs w:val="22"/>
        </w:rPr>
        <w:t>DR.</w:t>
      </w:r>
      <w:r w:rsidRPr="0078277F">
        <w:rPr>
          <w:rFonts w:ascii="Century Gothic" w:hAnsi="Century Gothic" w:cs="Arial"/>
          <w:sz w:val="22"/>
          <w:szCs w:val="22"/>
        </w:rPr>
        <w:t xml:space="preserve"> </w:t>
      </w:r>
      <w:r w:rsidRPr="0078277F">
        <w:rPr>
          <w:rFonts w:ascii="Century Gothic" w:hAnsi="Century Gothic" w:cs="Arial"/>
          <w:b/>
          <w:smallCaps/>
          <w:sz w:val="22"/>
          <w:szCs w:val="22"/>
        </w:rPr>
        <w:t>SILVANO ALVES DE AVELAR</w:t>
      </w:r>
      <w:r w:rsidRPr="0078277F">
        <w:rPr>
          <w:rFonts w:ascii="Century Gothic" w:hAnsi="Century Gothic" w:cs="Arial"/>
          <w:smallCaps/>
          <w:sz w:val="22"/>
          <w:szCs w:val="22"/>
        </w:rPr>
        <w:t>,</w:t>
      </w:r>
      <w:r w:rsidRPr="0078277F">
        <w:rPr>
          <w:rFonts w:ascii="Century Gothic" w:hAnsi="Century Gothic" w:cs="Arial"/>
          <w:sz w:val="22"/>
          <w:szCs w:val="22"/>
        </w:rPr>
        <w:t xml:space="preserve"> brasileiro, casado, advogado, devidamente inscrito na OABMG Nº. 111.668</w:t>
      </w:r>
      <w:r w:rsidRPr="0078277F">
        <w:rPr>
          <w:rFonts w:ascii="Century Gothic" w:hAnsi="Century Gothic"/>
          <w:sz w:val="22"/>
          <w:szCs w:val="22"/>
        </w:rPr>
        <w:t xml:space="preserve">, </w:t>
      </w:r>
      <w:r w:rsidRPr="0078277F">
        <w:rPr>
          <w:rFonts w:ascii="Century Gothic" w:hAnsi="Century Gothic"/>
          <w:b/>
          <w:sz w:val="22"/>
          <w:szCs w:val="22"/>
        </w:rPr>
        <w:t xml:space="preserve">DRª. </w:t>
      </w:r>
      <w:r w:rsidRPr="0078277F">
        <w:rPr>
          <w:rFonts w:ascii="Century Gothic" w:hAnsi="Century Gothic" w:cs="Arial"/>
          <w:b/>
          <w:smallCaps/>
          <w:sz w:val="22"/>
          <w:szCs w:val="22"/>
        </w:rPr>
        <w:t>JULIANA APARECIDA MAGALHÃES</w:t>
      </w:r>
      <w:r w:rsidRPr="0078277F">
        <w:rPr>
          <w:rFonts w:ascii="Century Gothic" w:hAnsi="Century Gothic" w:cs="Arial"/>
          <w:sz w:val="22"/>
          <w:szCs w:val="22"/>
        </w:rPr>
        <w:t xml:space="preserve">, brasileira, casada, advogada devidamente inscrita na OAB/MG Nº. 085.388, </w:t>
      </w:r>
      <w:r w:rsidRPr="0078277F">
        <w:rPr>
          <w:rFonts w:ascii="Century Gothic" w:hAnsi="Century Gothic"/>
          <w:b/>
          <w:sz w:val="22"/>
          <w:szCs w:val="22"/>
        </w:rPr>
        <w:t xml:space="preserve">DRª. </w:t>
      </w:r>
      <w:r>
        <w:rPr>
          <w:rFonts w:ascii="Century Gothic" w:hAnsi="Century Gothic" w:cs="Arial"/>
          <w:b/>
          <w:smallCaps/>
          <w:sz w:val="22"/>
          <w:szCs w:val="22"/>
        </w:rPr>
        <w:t>ALCIONE MARIA FERREIRA</w:t>
      </w:r>
      <w:r w:rsidRPr="0078277F">
        <w:rPr>
          <w:rFonts w:ascii="Century Gothic" w:hAnsi="Century Gothic" w:cs="Arial"/>
          <w:sz w:val="22"/>
          <w:szCs w:val="22"/>
        </w:rPr>
        <w:t xml:space="preserve">, brasileira, advogada devidamente inscrita na OAB/MG Nº. </w:t>
      </w:r>
      <w:r>
        <w:rPr>
          <w:rFonts w:ascii="Century Gothic" w:hAnsi="Century Gothic" w:cs="Arial"/>
          <w:sz w:val="22"/>
          <w:szCs w:val="22"/>
        </w:rPr>
        <w:t xml:space="preserve">103.863, </w:t>
      </w:r>
      <w:r w:rsidRPr="00F97A2F">
        <w:rPr>
          <w:rFonts w:ascii="Century Gothic" w:hAnsi="Century Gothic" w:cs="Arial"/>
          <w:b/>
          <w:sz w:val="22"/>
          <w:szCs w:val="22"/>
        </w:rPr>
        <w:t>Dra. SANDRA GONÇALVES SANTOS GOETTENAUER</w:t>
      </w:r>
      <w:r>
        <w:rPr>
          <w:rFonts w:ascii="Century Gothic" w:hAnsi="Century Gothic" w:cs="Arial"/>
          <w:sz w:val="22"/>
          <w:szCs w:val="22"/>
        </w:rPr>
        <w:t xml:space="preserve">, advogada,casada,  devidamente inscrita  na OABMG nº 114.553 ,todos </w:t>
      </w:r>
      <w:r w:rsidRPr="0078277F">
        <w:rPr>
          <w:rFonts w:ascii="Century Gothic" w:hAnsi="Century Gothic" w:cs="Arial"/>
          <w:sz w:val="22"/>
          <w:szCs w:val="22"/>
        </w:rPr>
        <w:t xml:space="preserve"> </w:t>
      </w:r>
      <w:r w:rsidRPr="0078277F">
        <w:rPr>
          <w:rFonts w:ascii="Century Gothic" w:hAnsi="Century Gothic"/>
          <w:sz w:val="22"/>
          <w:szCs w:val="22"/>
        </w:rPr>
        <w:t>com Endereço na Rua Rubens Bittencourt, 80, Centro, Paracatu, Minas Gerais, Fone|cel. (38) 3672-3256 / 8825-2047.</w:t>
      </w:r>
    </w:p>
    <w:p w:rsidR="00F97A2F" w:rsidRPr="0078277F" w:rsidRDefault="00F97A2F" w:rsidP="00F97A2F">
      <w:pPr>
        <w:spacing w:line="360" w:lineRule="auto"/>
        <w:jc w:val="both"/>
        <w:rPr>
          <w:rFonts w:ascii="Century Gothic" w:hAnsi="Century Gothic"/>
          <w:sz w:val="10"/>
          <w:szCs w:val="22"/>
        </w:rPr>
      </w:pPr>
    </w:p>
    <w:p w:rsidR="00F97A2F" w:rsidRPr="0078277F" w:rsidRDefault="00F97A2F" w:rsidP="00F97A2F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78277F">
        <w:rPr>
          <w:rFonts w:ascii="Century Gothic" w:hAnsi="Century Gothic"/>
          <w:b/>
          <w:bCs/>
          <w:sz w:val="22"/>
          <w:szCs w:val="22"/>
        </w:rPr>
        <w:t>PODERES</w:t>
      </w:r>
      <w:r w:rsidRPr="0078277F">
        <w:rPr>
          <w:rFonts w:ascii="Century Gothic" w:hAnsi="Century Gothic"/>
          <w:sz w:val="22"/>
          <w:szCs w:val="22"/>
        </w:rPr>
        <w:t xml:space="preserve"> – Outorgando-lhe poderes para foro em geral, conferindo amplos e ilimitados poderes para reapresentá-lo perante o Juízo e/ou fora dele, podendo praticar todos os atos previstos em Lei, inclusivamente para receber citações, substabelecimentos e notificações extrajudiciais; ficando expressamente ratificados todos os atos eventualmente já praticados, contendo cláusula </w:t>
      </w:r>
      <w:r w:rsidRPr="0078277F">
        <w:rPr>
          <w:rFonts w:ascii="Century Gothic" w:hAnsi="Century Gothic"/>
          <w:i/>
          <w:iCs/>
          <w:sz w:val="22"/>
          <w:szCs w:val="22"/>
        </w:rPr>
        <w:t>Ad Judicia</w:t>
      </w:r>
      <w:r w:rsidRPr="0078277F">
        <w:rPr>
          <w:rFonts w:ascii="Century Gothic" w:hAnsi="Century Gothic"/>
          <w:sz w:val="22"/>
          <w:szCs w:val="22"/>
        </w:rPr>
        <w:t xml:space="preserve">, para representação em qualquer instância, foro ou Tribunal a defesa de seus direitos mediante a proposição e defesa de Direito a que competir, conferindo-lhe, ainda, poderes especiais para requerer extração de cópias reprográficas, receber, dar quitação, firmar compromisso, transigir de modo geral e substabelecer total ou parcialmente os poderes ora conferidos; e </w:t>
      </w:r>
      <w:r w:rsidRPr="0078277F">
        <w:rPr>
          <w:rFonts w:ascii="Century Gothic" w:hAnsi="Century Gothic"/>
          <w:b/>
          <w:smallCaps/>
          <w:sz w:val="22"/>
          <w:szCs w:val="22"/>
          <w:u w:val="single"/>
        </w:rPr>
        <w:t>especialmente para</w:t>
      </w:r>
      <w:r w:rsidRPr="0078277F">
        <w:rPr>
          <w:rFonts w:ascii="Century Gothic" w:hAnsi="Century Gothic"/>
          <w:sz w:val="22"/>
          <w:szCs w:val="22"/>
        </w:rPr>
        <w:t xml:space="preserve">, propor </w:t>
      </w:r>
      <w:r w:rsidRPr="0078277F">
        <w:rPr>
          <w:rFonts w:ascii="Century Gothic" w:hAnsi="Century Gothic"/>
          <w:b/>
          <w:sz w:val="22"/>
          <w:szCs w:val="22"/>
        </w:rPr>
        <w:t>Ação de XXXXX</w:t>
      </w:r>
      <w:r w:rsidRPr="0078277F">
        <w:rPr>
          <w:rFonts w:ascii="Century Gothic" w:hAnsi="Century Gothic"/>
          <w:sz w:val="22"/>
          <w:szCs w:val="22"/>
        </w:rPr>
        <w:t>, a qual deverá tramitar por umas das Varas Cíveis desta Comarca de Paracatu, Minas Gerais.</w:t>
      </w:r>
      <w:r w:rsidRPr="0078277F">
        <w:rPr>
          <w:rFonts w:ascii="Century Gothic" w:hAnsi="Century Gothic"/>
          <w:b/>
          <w:smallCaps/>
          <w:sz w:val="22"/>
          <w:szCs w:val="22"/>
        </w:rPr>
        <w:t xml:space="preserve"> </w:t>
      </w:r>
    </w:p>
    <w:p w:rsidR="00F97A2F" w:rsidRPr="00887ADB" w:rsidRDefault="00F97A2F" w:rsidP="00F97A2F">
      <w:pPr>
        <w:spacing w:line="360" w:lineRule="auto"/>
        <w:jc w:val="both"/>
        <w:rPr>
          <w:rFonts w:ascii="Century Gothic" w:hAnsi="Century Gothic"/>
          <w:sz w:val="10"/>
          <w:szCs w:val="22"/>
        </w:rPr>
      </w:pPr>
    </w:p>
    <w:p w:rsidR="00F97A2F" w:rsidRPr="0078277F" w:rsidRDefault="00F97A2F" w:rsidP="00F97A2F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78277F">
        <w:rPr>
          <w:rFonts w:ascii="Century Gothic" w:hAnsi="Century Gothic"/>
          <w:sz w:val="22"/>
          <w:szCs w:val="22"/>
        </w:rPr>
        <w:t>Paracatu, 00 de MÊS de 2010.</w:t>
      </w:r>
    </w:p>
    <w:p w:rsidR="00F97A2F" w:rsidRPr="0078277F" w:rsidRDefault="00F97A2F" w:rsidP="00F97A2F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78277F">
        <w:rPr>
          <w:rFonts w:ascii="Century Gothic" w:hAnsi="Century Gothic"/>
          <w:sz w:val="22"/>
          <w:szCs w:val="22"/>
        </w:rPr>
        <w:t>____________________________________________</w:t>
      </w:r>
    </w:p>
    <w:p w:rsidR="00F97A2F" w:rsidRPr="0078277F" w:rsidRDefault="00F97A2F" w:rsidP="00F97A2F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78277F">
        <w:rPr>
          <w:rFonts w:ascii="Century Gothic" w:eastAsia="Calibri" w:hAnsi="Century Gothic" w:cs="Century Gothic"/>
          <w:b/>
          <w:smallCaps/>
          <w:sz w:val="22"/>
          <w:szCs w:val="22"/>
          <w:lang w:eastAsia="en-US"/>
        </w:rPr>
        <w:t>Nome cliente</w:t>
      </w:r>
    </w:p>
    <w:p w:rsidR="00DD09C6" w:rsidRDefault="00DD09C6"/>
    <w:sectPr w:rsidR="00DD09C6" w:rsidSect="00F84A4A">
      <w:headerReference w:type="default" r:id="rId4"/>
      <w:footerReference w:type="default" r:id="rId5"/>
      <w:pgSz w:w="11907" w:h="16840" w:code="9"/>
      <w:pgMar w:top="1701" w:right="1134" w:bottom="1134" w:left="1701" w:header="720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B29" w:rsidRPr="009702FD" w:rsidRDefault="00F97A2F" w:rsidP="00787091">
    <w:pPr>
      <w:pStyle w:val="Rodap"/>
      <w:pBdr>
        <w:top w:val="single" w:sz="4" w:space="1" w:color="auto"/>
      </w:pBdr>
      <w:tabs>
        <w:tab w:val="clear" w:pos="4252"/>
        <w:tab w:val="clear" w:pos="8504"/>
      </w:tabs>
      <w:jc w:val="center"/>
      <w:rPr>
        <w:rFonts w:ascii="Century Gothic" w:hAnsi="Century Gothic"/>
        <w:b/>
        <w:sz w:val="14"/>
      </w:rPr>
    </w:pPr>
    <w:r w:rsidRPr="009702FD">
      <w:rPr>
        <w:rFonts w:ascii="Century Gothic" w:hAnsi="Century Gothic"/>
        <w:b/>
        <w:sz w:val="14"/>
      </w:rPr>
      <w:t xml:space="preserve">Núcleo </w:t>
    </w:r>
    <w:r w:rsidRPr="009702FD">
      <w:rPr>
        <w:rFonts w:ascii="Century Gothic" w:hAnsi="Century Gothic"/>
        <w:b/>
        <w:sz w:val="14"/>
      </w:rPr>
      <w:t xml:space="preserve">de </w:t>
    </w:r>
    <w:r w:rsidRPr="009702FD">
      <w:rPr>
        <w:rFonts w:ascii="Century Gothic" w:hAnsi="Century Gothic"/>
        <w:b/>
        <w:sz w:val="14"/>
      </w:rPr>
      <w:t>Prática Jurídica - NPJ Faculdade FINOM - Faculdade do Noroeste de Minas</w:t>
    </w:r>
  </w:p>
  <w:p w:rsidR="007D2B29" w:rsidRPr="009702FD" w:rsidRDefault="00F97A2F" w:rsidP="00787091">
    <w:pPr>
      <w:pStyle w:val="Rodap"/>
      <w:tabs>
        <w:tab w:val="clear" w:pos="4252"/>
        <w:tab w:val="clear" w:pos="8504"/>
      </w:tabs>
      <w:jc w:val="center"/>
      <w:rPr>
        <w:rFonts w:ascii="Century Gothic" w:hAnsi="Century Gothic"/>
        <w:sz w:val="12"/>
        <w:szCs w:val="18"/>
      </w:rPr>
    </w:pPr>
    <w:r w:rsidRPr="009702FD">
      <w:rPr>
        <w:rFonts w:ascii="Century Gothic" w:hAnsi="Century Gothic"/>
        <w:sz w:val="12"/>
        <w:szCs w:val="18"/>
      </w:rPr>
      <w:t>Rodovia MG 188 - km 167 - Bairro Fazendinha - Paracatu/MG - CEP: 38.600-000 Caixa Postal: 201 - Tele fax: (38) 3311-2000 - E-mail: npj@finom.edu.br</w:t>
    </w:r>
  </w:p>
  <w:p w:rsidR="007D2B29" w:rsidRPr="009702FD" w:rsidRDefault="00F97A2F" w:rsidP="00787091">
    <w:pPr>
      <w:pStyle w:val="Rodap"/>
      <w:tabs>
        <w:tab w:val="clear" w:pos="4252"/>
        <w:tab w:val="clear" w:pos="8504"/>
      </w:tabs>
      <w:jc w:val="center"/>
      <w:rPr>
        <w:rFonts w:ascii="Century Gothic" w:hAnsi="Century Gothic"/>
        <w:sz w:val="14"/>
      </w:rPr>
    </w:pPr>
    <w:r w:rsidRPr="009702FD">
      <w:rPr>
        <w:rFonts w:ascii="Century Gothic" w:hAnsi="Century Gothic"/>
        <w:b/>
        <w:sz w:val="14"/>
      </w:rPr>
      <w:t>Escritório Modelo de Assistência Jud</w:t>
    </w:r>
    <w:r w:rsidRPr="009702FD">
      <w:rPr>
        <w:rFonts w:ascii="Century Gothic" w:hAnsi="Century Gothic"/>
        <w:b/>
        <w:sz w:val="14"/>
      </w:rPr>
      <w:t>iciária Gratuita – EMAJU</w:t>
    </w:r>
  </w:p>
  <w:p w:rsidR="007D2B29" w:rsidRPr="009702FD" w:rsidRDefault="00F97A2F" w:rsidP="00787091">
    <w:pPr>
      <w:pStyle w:val="Rodap"/>
      <w:tabs>
        <w:tab w:val="clear" w:pos="4252"/>
        <w:tab w:val="clear" w:pos="8504"/>
      </w:tabs>
      <w:jc w:val="center"/>
      <w:rPr>
        <w:rFonts w:ascii="Century Gothic" w:hAnsi="Century Gothic"/>
        <w:sz w:val="12"/>
        <w:szCs w:val="18"/>
      </w:rPr>
    </w:pPr>
    <w:r w:rsidRPr="009702FD">
      <w:rPr>
        <w:rFonts w:ascii="Century Gothic" w:hAnsi="Century Gothic"/>
        <w:sz w:val="12"/>
        <w:szCs w:val="18"/>
      </w:rPr>
      <w:t>Sede na Rua Rubens Bittencourt, nº. 080, Centro, Paracatu-MG.</w:t>
    </w:r>
  </w:p>
  <w:p w:rsidR="007D2B29" w:rsidRPr="009702FD" w:rsidRDefault="00F97A2F" w:rsidP="00787091">
    <w:pPr>
      <w:pStyle w:val="Rodap"/>
      <w:tabs>
        <w:tab w:val="clear" w:pos="4252"/>
        <w:tab w:val="clear" w:pos="8504"/>
      </w:tabs>
      <w:jc w:val="center"/>
      <w:rPr>
        <w:rFonts w:ascii="Century Gothic" w:hAnsi="Century Gothic"/>
        <w:sz w:val="12"/>
        <w:szCs w:val="18"/>
      </w:rPr>
    </w:pPr>
    <w:r w:rsidRPr="009702FD">
      <w:rPr>
        <w:rFonts w:ascii="Century Gothic" w:hAnsi="Century Gothic"/>
        <w:sz w:val="12"/>
        <w:szCs w:val="18"/>
      </w:rPr>
      <w:t>Fone: (38) 3672-3256 – e-mail: emaju@finom.edu.br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B29" w:rsidRPr="00B66422" w:rsidRDefault="00F97A2F" w:rsidP="00F84A4A">
    <w:pPr>
      <w:pStyle w:val="Cabealho"/>
      <w:tabs>
        <w:tab w:val="clear" w:pos="4252"/>
        <w:tab w:val="clear" w:pos="8504"/>
        <w:tab w:val="center" w:pos="0"/>
      </w:tabs>
      <w:ind w:right="78"/>
      <w:jc w:val="right"/>
      <w:rPr>
        <w:rFonts w:ascii="Arial Rounded MT Bold" w:hAnsi="Arial Rounded MT Bold"/>
        <w:b/>
        <w:caps/>
        <w:shadow/>
        <w:color w:val="1F497D"/>
        <w:sz w:val="32"/>
        <w:szCs w:val="32"/>
      </w:rPr>
    </w:pPr>
    <w:r w:rsidRPr="00B66422">
      <w:rPr>
        <w:rFonts w:ascii="Arial Rounded MT Bold" w:hAnsi="Arial Rounded MT Bold"/>
        <w:b/>
        <w:caps/>
        <w:shadow/>
        <w:noProof/>
        <w:color w:val="1F497D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.2pt;margin-top:-6pt;width:69.75pt;height:71.5pt;z-index:251660288">
          <v:imagedata r:id="rId1" o:title=""/>
          <w10:wrap type="square"/>
        </v:shape>
      </w:pict>
    </w:r>
    <w:r>
      <w:rPr>
        <w:rFonts w:ascii="Arial Rounded MT Bold" w:hAnsi="Arial Rounded MT Bold"/>
        <w:b/>
        <w:caps/>
        <w:shadow/>
        <w:noProof/>
        <w:color w:val="1F497D"/>
        <w:sz w:val="32"/>
        <w:szCs w:val="32"/>
      </w:rPr>
      <w:pict>
        <v:shape id="_x0000_s1026" type="#_x0000_t75" style="position:absolute;left:0;text-align:left;margin-left:-3pt;margin-top:152.45pt;width:474pt;height:470.8pt;z-index:-251655168">
          <v:imagedata r:id="rId1" o:title="" gain="19661f" blacklevel="25559f"/>
        </v:shape>
      </w:pict>
    </w:r>
    <w:r w:rsidRPr="00B66422">
      <w:rPr>
        <w:rFonts w:ascii="Arial Rounded MT Bold" w:hAnsi="Arial Rounded MT Bold"/>
        <w:b/>
        <w:caps/>
        <w:shadow/>
        <w:color w:val="1F497D"/>
        <w:sz w:val="32"/>
        <w:szCs w:val="32"/>
      </w:rPr>
      <w:t>Faculdade do Noroeste de Minas – FINOM</w:t>
    </w:r>
  </w:p>
  <w:p w:rsidR="007D2B29" w:rsidRPr="00B66422" w:rsidRDefault="00F97A2F" w:rsidP="00F84A4A">
    <w:pPr>
      <w:pStyle w:val="Cabealho"/>
      <w:tabs>
        <w:tab w:val="clear" w:pos="4252"/>
        <w:tab w:val="clear" w:pos="8504"/>
        <w:tab w:val="center" w:pos="0"/>
      </w:tabs>
      <w:ind w:right="78"/>
      <w:jc w:val="right"/>
      <w:rPr>
        <w:rFonts w:ascii="Arial Rounded MT Bold" w:hAnsi="Arial Rounded MT Bold"/>
        <w:b/>
        <w:caps/>
        <w:shadow/>
        <w:color w:val="1F497D"/>
        <w:sz w:val="32"/>
        <w:szCs w:val="32"/>
      </w:rPr>
    </w:pPr>
    <w:r w:rsidRPr="00B66422">
      <w:rPr>
        <w:rFonts w:ascii="Arial Rounded MT Bold" w:hAnsi="Arial Rounded MT Bold"/>
        <w:b/>
        <w:caps/>
        <w:shadow/>
        <w:color w:val="1F497D"/>
        <w:sz w:val="32"/>
        <w:szCs w:val="32"/>
      </w:rPr>
      <w:t>Curso de direito</w:t>
    </w:r>
  </w:p>
  <w:p w:rsidR="007D2B29" w:rsidRPr="0028780F" w:rsidRDefault="00F97A2F" w:rsidP="00F84A4A">
    <w:pPr>
      <w:pStyle w:val="Cabealho"/>
      <w:tabs>
        <w:tab w:val="clear" w:pos="4252"/>
        <w:tab w:val="clear" w:pos="8504"/>
        <w:tab w:val="center" w:pos="0"/>
      </w:tabs>
      <w:ind w:right="78"/>
      <w:jc w:val="right"/>
      <w:rPr>
        <w:rFonts w:ascii="Arial Rounded MT Bold" w:hAnsi="Arial Rounded MT Bold"/>
        <w:b/>
        <w:smallCaps/>
        <w:shadow/>
        <w:color w:val="1F497D"/>
        <w:sz w:val="32"/>
        <w:szCs w:val="32"/>
      </w:rPr>
    </w:pPr>
    <w:r w:rsidRPr="0028780F">
      <w:rPr>
        <w:rFonts w:ascii="Arial Rounded MT Bold" w:hAnsi="Arial Rounded MT Bold"/>
        <w:b/>
        <w:smallCaps/>
        <w:shadow/>
        <w:color w:val="1F497D"/>
        <w:sz w:val="32"/>
        <w:szCs w:val="32"/>
      </w:rPr>
      <w:t>Núcleo de Prática Jurídica</w:t>
    </w:r>
  </w:p>
  <w:p w:rsidR="007D2B29" w:rsidRPr="00F84A4A" w:rsidRDefault="00F97A2F" w:rsidP="00F84A4A">
    <w:pPr>
      <w:pStyle w:val="Cabealho"/>
      <w:pBdr>
        <w:bottom w:val="thickThinMediumGap" w:sz="24" w:space="1" w:color="auto"/>
      </w:pBdr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97A2F"/>
    <w:rsid w:val="00DD09C6"/>
    <w:rsid w:val="00F9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arcter"/>
    <w:qFormat/>
    <w:rsid w:val="00F97A2F"/>
    <w:pPr>
      <w:keepNext/>
      <w:jc w:val="center"/>
      <w:outlineLvl w:val="1"/>
    </w:pPr>
    <w:rPr>
      <w:rFonts w:ascii="Garamond" w:hAnsi="Garamond"/>
      <w:b/>
      <w:sz w:val="28"/>
      <w:szCs w:val="20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rsid w:val="00F97A2F"/>
    <w:rPr>
      <w:rFonts w:ascii="Garamond" w:eastAsia="Times New Roman" w:hAnsi="Garamond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arcter"/>
    <w:uiPriority w:val="99"/>
    <w:unhideWhenUsed/>
    <w:rsid w:val="00F97A2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97A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semiHidden/>
    <w:unhideWhenUsed/>
    <w:rsid w:val="00F97A2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97A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1718</Characters>
  <Application>Microsoft Office Word</Application>
  <DocSecurity>0</DocSecurity>
  <Lines>14</Lines>
  <Paragraphs>4</Paragraphs>
  <ScaleCrop>false</ScaleCrop>
  <Company>Faculdade FINOM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Faculdade FINOM</dc:creator>
  <cp:keywords/>
  <dc:description/>
  <cp:lastModifiedBy>Faculdade FINOM</cp:lastModifiedBy>
  <cp:revision>1</cp:revision>
  <dcterms:created xsi:type="dcterms:W3CDTF">2010-09-15T20:34:00Z</dcterms:created>
  <dcterms:modified xsi:type="dcterms:W3CDTF">2010-09-15T20:39:00Z</dcterms:modified>
</cp:coreProperties>
</file>